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6CCEA" w14:textId="77777777" w:rsidR="007D0D37" w:rsidRPr="007D0D37" w:rsidRDefault="007D0D37" w:rsidP="007D0D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D0D37">
        <w:rPr>
          <w:rFonts w:ascii="Times New Roman" w:eastAsia="Times New Roman" w:hAnsi="Times New Roman" w:cs="Times New Roman"/>
          <w:sz w:val="24"/>
          <w:szCs w:val="24"/>
          <w:lang w:eastAsia="lt-LT"/>
        </w:rPr>
        <w:t>Lietuvos savivaldybių asociacijos</w:t>
      </w:r>
    </w:p>
    <w:p w14:paraId="625FFC94" w14:textId="77777777" w:rsidR="007D0D37" w:rsidRPr="007D0D37" w:rsidRDefault="007D0D37" w:rsidP="007D0D37">
      <w:pPr>
        <w:spacing w:after="0" w:line="240" w:lineRule="auto"/>
        <w:ind w:left="360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D0D37">
        <w:rPr>
          <w:rFonts w:ascii="Times New Roman" w:eastAsia="Times New Roman" w:hAnsi="Times New Roman" w:cs="Times New Roman"/>
          <w:sz w:val="24"/>
          <w:szCs w:val="24"/>
          <w:lang w:eastAsia="lt-LT"/>
        </w:rPr>
        <w:t>apdovanojimų nuostatų 1 priedas</w:t>
      </w:r>
    </w:p>
    <w:p w14:paraId="1769B639" w14:textId="77777777" w:rsidR="007D0D37" w:rsidRPr="007D0D37" w:rsidRDefault="007D0D37" w:rsidP="007D0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D80773B" w14:textId="77777777" w:rsidR="007D0D37" w:rsidRPr="007D0D37" w:rsidRDefault="007D0D37" w:rsidP="007D0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46AFA0F" w14:textId="77777777" w:rsidR="007D0D37" w:rsidRPr="007D0D37" w:rsidRDefault="007D0D37" w:rsidP="007D0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D0D37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KANDIDATO, TEIKIAMO AUKSINĖS KRIVŪLĖS RITERIO APDOVANOJIMUI, ANKETA</w:t>
      </w:r>
    </w:p>
    <w:p w14:paraId="2707F34F" w14:textId="77777777" w:rsidR="007D0D37" w:rsidRPr="007D0D37" w:rsidRDefault="007D0D37" w:rsidP="007D0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0F03097" w14:textId="77777777" w:rsidR="007D0D37" w:rsidRPr="0055188F" w:rsidRDefault="007D0D37" w:rsidP="00FD2CE9">
      <w:pPr>
        <w:numPr>
          <w:ilvl w:val="0"/>
          <w:numId w:val="2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Kandidato vardas, pavardė</w:t>
      </w:r>
    </w:p>
    <w:p w14:paraId="49851780" w14:textId="4286E697" w:rsidR="007D0D37" w:rsidRPr="0055188F" w:rsidRDefault="0055188F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Donatas Krikštaponis</w:t>
      </w:r>
    </w:p>
    <w:p w14:paraId="28E24635" w14:textId="77777777" w:rsidR="0055188F" w:rsidRPr="0055188F" w:rsidRDefault="0055188F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E37314" w14:textId="77777777" w:rsidR="007D0D37" w:rsidRPr="0055188F" w:rsidRDefault="007D0D37" w:rsidP="00FD2CE9">
      <w:pPr>
        <w:numPr>
          <w:ilvl w:val="0"/>
          <w:numId w:val="2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Dabartinės pareigos</w:t>
      </w:r>
    </w:p>
    <w:p w14:paraId="5DC2771E" w14:textId="53573CD6" w:rsidR="007D0D37" w:rsidRPr="0055188F" w:rsidRDefault="0055188F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Anykščių rajono savivaldybės tarybos narys</w:t>
      </w:r>
    </w:p>
    <w:p w14:paraId="42DE013F" w14:textId="77777777" w:rsidR="0055188F" w:rsidRPr="0055188F" w:rsidRDefault="0055188F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60A43A" w14:textId="77777777" w:rsidR="007D0D37" w:rsidRPr="0055188F" w:rsidRDefault="007D0D37" w:rsidP="00FD2CE9">
      <w:pPr>
        <w:numPr>
          <w:ilvl w:val="0"/>
          <w:numId w:val="2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Savivaldybė, kurios taryba teikia kandidatūrą</w:t>
      </w:r>
    </w:p>
    <w:p w14:paraId="7E88EEE0" w14:textId="5E37B556" w:rsidR="007D0D37" w:rsidRPr="0055188F" w:rsidRDefault="0055188F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Anykščių rajono savivaldybė</w:t>
      </w:r>
    </w:p>
    <w:p w14:paraId="66411536" w14:textId="77777777" w:rsidR="007D0D37" w:rsidRPr="0055188F" w:rsidRDefault="007D0D37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D7B2F9" w14:textId="77777777" w:rsidR="007D0D37" w:rsidRPr="0055188F" w:rsidRDefault="007D0D37" w:rsidP="00FD2CE9">
      <w:pPr>
        <w:numPr>
          <w:ilvl w:val="0"/>
          <w:numId w:val="2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Kandidato nuopelnai savivaldai nacionaliniu mastu arba konkrečiai savivaldybei (įvardinti konkrečiai, ne daugiau 5 tezių):</w:t>
      </w:r>
    </w:p>
    <w:p w14:paraId="18E1704A" w14:textId="5165FAB7" w:rsidR="007D0D37" w:rsidRPr="0055188F" w:rsidRDefault="0055188F" w:rsidP="00FD2CE9">
      <w:pPr>
        <w:numPr>
          <w:ilvl w:val="0"/>
          <w:numId w:val="1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Donatas Krikštaponis yra ilgametis Anykščių rajono savivaldybės tarybos narys. Į Anykščių rajono savivaldybės tarybą jis išrenkamas nuo 2000 metų.</w:t>
      </w:r>
    </w:p>
    <w:p w14:paraId="1B9D77E3" w14:textId="1D7A2758" w:rsidR="007D0D37" w:rsidRPr="00694024" w:rsidRDefault="0055188F" w:rsidP="00FD2CE9">
      <w:pPr>
        <w:numPr>
          <w:ilvl w:val="0"/>
          <w:numId w:val="1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4024">
        <w:rPr>
          <w:rFonts w:ascii="Times New Roman" w:eastAsia="Calibri" w:hAnsi="Times New Roman" w:cs="Times New Roman"/>
          <w:sz w:val="24"/>
          <w:szCs w:val="24"/>
        </w:rPr>
        <w:t>2003–2011 m. ėjo Anykščių rajono savivaldybės Biudžeto ir ekonomikos komiteto pirmininko pareigas</w:t>
      </w:r>
      <w:r w:rsidR="00694024" w:rsidRPr="00694024">
        <w:rPr>
          <w:rFonts w:ascii="Times New Roman" w:eastAsia="Calibri" w:hAnsi="Times New Roman" w:cs="Times New Roman"/>
          <w:sz w:val="24"/>
          <w:szCs w:val="24"/>
        </w:rPr>
        <w:t xml:space="preserve">, o 2011–2019 m. Biudžeto, ekonomikos ir kaimo reikalų komiteto narys. </w:t>
      </w:r>
      <w:r w:rsidRPr="00694024">
        <w:rPr>
          <w:rFonts w:ascii="Times New Roman" w:eastAsia="Calibri" w:hAnsi="Times New Roman" w:cs="Times New Roman"/>
          <w:sz w:val="24"/>
          <w:szCs w:val="24"/>
        </w:rPr>
        <w:t>Nuo 2019 m. yra Biudžeto ir ekonomikos komiteto pirmininko pavaduotojas.</w:t>
      </w:r>
    </w:p>
    <w:p w14:paraId="030D115E" w14:textId="7BDEABFF" w:rsidR="007D0D37" w:rsidRPr="0055188F" w:rsidRDefault="0055188F" w:rsidP="00FD2CE9">
      <w:pPr>
        <w:numPr>
          <w:ilvl w:val="0"/>
          <w:numId w:val="1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201</w:t>
      </w:r>
      <w:r w:rsidR="00AA1278">
        <w:rPr>
          <w:rFonts w:ascii="Times New Roman" w:eastAsia="Calibri" w:hAnsi="Times New Roman" w:cs="Times New Roman"/>
          <w:sz w:val="24"/>
          <w:szCs w:val="24"/>
        </w:rPr>
        <w:t>5</w:t>
      </w:r>
      <w:r w:rsidRPr="0055188F">
        <w:rPr>
          <w:rFonts w:ascii="Times New Roman" w:eastAsia="Calibri" w:hAnsi="Times New Roman" w:cs="Times New Roman"/>
          <w:sz w:val="24"/>
          <w:szCs w:val="24"/>
        </w:rPr>
        <w:t xml:space="preserve">–2019 m. </w:t>
      </w:r>
      <w:r w:rsidR="00AA1278">
        <w:rPr>
          <w:rFonts w:ascii="Times New Roman" w:eastAsia="Calibri" w:hAnsi="Times New Roman" w:cs="Times New Roman"/>
          <w:sz w:val="24"/>
          <w:szCs w:val="24"/>
        </w:rPr>
        <w:t>buvo</w:t>
      </w:r>
      <w:r w:rsidRPr="0055188F">
        <w:rPr>
          <w:rFonts w:ascii="Times New Roman" w:eastAsia="Calibri" w:hAnsi="Times New Roman" w:cs="Times New Roman"/>
          <w:sz w:val="24"/>
          <w:szCs w:val="24"/>
        </w:rPr>
        <w:t xml:space="preserve"> Etikos komisijos pirminink</w:t>
      </w:r>
      <w:r w:rsidR="00AA1278">
        <w:rPr>
          <w:rFonts w:ascii="Times New Roman" w:eastAsia="Calibri" w:hAnsi="Times New Roman" w:cs="Times New Roman"/>
          <w:sz w:val="24"/>
          <w:szCs w:val="24"/>
        </w:rPr>
        <w:t xml:space="preserve">as. Nuo </w:t>
      </w:r>
      <w:r>
        <w:rPr>
          <w:rFonts w:ascii="Times New Roman" w:eastAsia="Calibri" w:hAnsi="Times New Roman" w:cs="Times New Roman"/>
          <w:sz w:val="24"/>
          <w:szCs w:val="24"/>
        </w:rPr>
        <w:t>2023 m.</w:t>
      </w:r>
      <w:r w:rsidR="00AA1278">
        <w:rPr>
          <w:rFonts w:ascii="Times New Roman" w:eastAsia="Calibri" w:hAnsi="Times New Roman" w:cs="Times New Roman"/>
          <w:sz w:val="24"/>
          <w:szCs w:val="24"/>
        </w:rPr>
        <w:t xml:space="preserve"> vėl išrinktas į šias pareigas.</w:t>
      </w:r>
    </w:p>
    <w:p w14:paraId="275FE4B8" w14:textId="4931915B" w:rsidR="007D0D37" w:rsidRPr="0055188F" w:rsidRDefault="0055188F" w:rsidP="00FD2CE9">
      <w:pPr>
        <w:numPr>
          <w:ilvl w:val="0"/>
          <w:numId w:val="1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2003–2011 m. buvo Lietuvos savivaldybių asociacijos narys, Anykščių vietos veiklos grupės narys, Utenos regiono plėtros tarybos narys. Ilgametis, aktyvus Kaimo turizmo asociacijos Anykščių skyriaus pirmininkas.</w:t>
      </w:r>
    </w:p>
    <w:p w14:paraId="24D628B6" w14:textId="392A0EBB" w:rsidR="007D0D37" w:rsidRPr="0055188F" w:rsidRDefault="0055188F" w:rsidP="00FD2CE9">
      <w:pPr>
        <w:numPr>
          <w:ilvl w:val="0"/>
          <w:numId w:val="1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 xml:space="preserve">2000–2001 m. </w:t>
      </w:r>
      <w:r w:rsidR="00AA1278">
        <w:rPr>
          <w:rFonts w:ascii="Times New Roman" w:eastAsia="Calibri" w:hAnsi="Times New Roman" w:cs="Times New Roman"/>
          <w:sz w:val="24"/>
          <w:szCs w:val="24"/>
        </w:rPr>
        <w:t>bei 2007</w:t>
      </w:r>
      <w:r w:rsidR="00694024">
        <w:rPr>
          <w:rFonts w:ascii="Times New Roman" w:eastAsia="Calibri" w:hAnsi="Times New Roman" w:cs="Times New Roman"/>
          <w:sz w:val="24"/>
          <w:szCs w:val="24"/>
        </w:rPr>
        <w:t>–</w:t>
      </w:r>
      <w:r w:rsidR="00AA1278">
        <w:rPr>
          <w:rFonts w:ascii="Times New Roman" w:eastAsia="Calibri" w:hAnsi="Times New Roman" w:cs="Times New Roman"/>
          <w:sz w:val="24"/>
          <w:szCs w:val="24"/>
        </w:rPr>
        <w:t xml:space="preserve">2015 m. </w:t>
      </w:r>
      <w:r w:rsidRPr="0055188F">
        <w:rPr>
          <w:rFonts w:ascii="Times New Roman" w:eastAsia="Calibri" w:hAnsi="Times New Roman" w:cs="Times New Roman"/>
          <w:sz w:val="24"/>
          <w:szCs w:val="24"/>
        </w:rPr>
        <w:t>ėjo Anykščių rajono savivaldybės mero pavaduotojo pareigas.</w:t>
      </w:r>
    </w:p>
    <w:p w14:paraId="46E48BA2" w14:textId="77777777" w:rsidR="007D0D37" w:rsidRPr="0055188F" w:rsidRDefault="007D0D37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CDA490" w14:textId="77777777" w:rsidR="007D0D37" w:rsidRPr="0055188F" w:rsidRDefault="007D0D37" w:rsidP="00FD2CE9">
      <w:pPr>
        <w:numPr>
          <w:ilvl w:val="0"/>
          <w:numId w:val="2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Savivaldybės tarybos sprendimas teikti kandidatūrą (išrašas)</w:t>
      </w:r>
    </w:p>
    <w:p w14:paraId="142EF292" w14:textId="13F3A76E" w:rsidR="007D0D37" w:rsidRPr="0055188F" w:rsidRDefault="0055188F" w:rsidP="00FD2CE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55188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Anykščių rajono savivaldybės tarybos 2025 m. rugsėjo 11 d. sprendimas Nr. 1-TS-</w:t>
      </w:r>
      <w:r w:rsidR="00F952B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____</w:t>
      </w:r>
      <w:r w:rsidRPr="0055188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„Dėl teikimo apdovanoti Lietuvos savivaldybių asociacijos apdovanojimu „Auksinės krivūlės“ riterio apdovanojimu“ (pridedamas).</w:t>
      </w:r>
    </w:p>
    <w:p w14:paraId="2836FF3D" w14:textId="77777777" w:rsidR="007D0D37" w:rsidRPr="007D0D37" w:rsidRDefault="007D0D37" w:rsidP="00FD2C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EA942F" w14:textId="77777777" w:rsidR="007D0D37" w:rsidRPr="007D0D37" w:rsidRDefault="007D0D37" w:rsidP="007D0D37">
      <w:pPr>
        <w:spacing w:after="0" w:line="240" w:lineRule="auto"/>
        <w:ind w:firstLine="126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243C4CA" w14:textId="77777777" w:rsidR="007D0D37" w:rsidRPr="007D0D37" w:rsidRDefault="007D0D37" w:rsidP="007D0D37">
      <w:pPr>
        <w:spacing w:after="0" w:line="240" w:lineRule="auto"/>
        <w:ind w:left="4320" w:firstLine="1067"/>
        <w:rPr>
          <w:rFonts w:ascii="Times New Roman" w:eastAsia="Times New Roman" w:hAnsi="Times New Roman" w:cs="Times New Roman"/>
          <w:sz w:val="24"/>
          <w:szCs w:val="24"/>
        </w:rPr>
      </w:pPr>
    </w:p>
    <w:sectPr w:rsidR="007D0D37" w:rsidRPr="007D0D37" w:rsidSect="004020EC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694E"/>
    <w:multiLevelType w:val="hybridMultilevel"/>
    <w:tmpl w:val="13C48B26"/>
    <w:lvl w:ilvl="0" w:tplc="2F9AB6E6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53564F"/>
    <w:multiLevelType w:val="hybridMultilevel"/>
    <w:tmpl w:val="67F6A6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043187">
    <w:abstractNumId w:val="0"/>
  </w:num>
  <w:num w:numId="2" w16cid:durableId="1426417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D37"/>
    <w:rsid w:val="000D766F"/>
    <w:rsid w:val="002A325E"/>
    <w:rsid w:val="002F4F88"/>
    <w:rsid w:val="004020EC"/>
    <w:rsid w:val="0055188F"/>
    <w:rsid w:val="005B0761"/>
    <w:rsid w:val="00694024"/>
    <w:rsid w:val="00723CFE"/>
    <w:rsid w:val="0072518F"/>
    <w:rsid w:val="007D0D37"/>
    <w:rsid w:val="00AA1278"/>
    <w:rsid w:val="00B676CF"/>
    <w:rsid w:val="00D22C23"/>
    <w:rsid w:val="00E414FA"/>
    <w:rsid w:val="00F952B0"/>
    <w:rsid w:val="00FD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CDDA"/>
  <w15:chartTrackingRefBased/>
  <w15:docId w15:val="{0CF170B6-D131-4663-8542-218A8256E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D0D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D0D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D0D3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D0D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D0D3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D0D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D0D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D0D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D0D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D0D3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D0D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D0D3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D0D37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D0D37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D0D3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D0D3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D0D3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D0D3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D0D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D0D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D0D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D0D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D0D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D0D3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D0D3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D0D37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D0D3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D0D37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D0D3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Indrė Vilūnienė</dc:creator>
  <cp:lastModifiedBy>An Sav</cp:lastModifiedBy>
  <cp:revision>8</cp:revision>
  <dcterms:created xsi:type="dcterms:W3CDTF">2025-08-28T08:49:00Z</dcterms:created>
  <dcterms:modified xsi:type="dcterms:W3CDTF">2025-09-02T12:37:00Z</dcterms:modified>
</cp:coreProperties>
</file>